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71EA6D" w14:textId="79A29A04" w:rsidR="00507931" w:rsidRPr="007813BC" w:rsidRDefault="00EC039E" w:rsidP="00507931">
      <w:pPr>
        <w:pStyle w:val="Heading1"/>
        <w:rPr>
          <w:b/>
          <w:sz w:val="28"/>
          <w:szCs w:val="28"/>
        </w:rPr>
      </w:pPr>
      <w:r w:rsidRPr="007813BC">
        <w:rPr>
          <w:b/>
          <w:sz w:val="28"/>
          <w:szCs w:val="28"/>
        </w:rPr>
        <w:t>Mimosa Salon Suites and Fenice Blow Bar &amp; Salon</w:t>
      </w:r>
      <w:r w:rsidR="00507931" w:rsidRPr="007813BC">
        <w:rPr>
          <w:b/>
          <w:sz w:val="28"/>
          <w:szCs w:val="28"/>
        </w:rPr>
        <w:t xml:space="preserve"> Policy </w:t>
      </w:r>
      <w:r w:rsidR="009E0141">
        <w:rPr>
          <w:b/>
          <w:sz w:val="28"/>
          <w:szCs w:val="28"/>
        </w:rPr>
        <w:t xml:space="preserve">Addition and </w:t>
      </w:r>
      <w:r w:rsidR="00507931" w:rsidRPr="007813BC">
        <w:rPr>
          <w:b/>
          <w:sz w:val="28"/>
          <w:szCs w:val="28"/>
        </w:rPr>
        <w:t>Revision</w:t>
      </w:r>
    </w:p>
    <w:p w14:paraId="7246A602" w14:textId="3E4258E5" w:rsidR="00507931" w:rsidRPr="00071BBD" w:rsidRDefault="004C3EA4" w:rsidP="00071BBD">
      <w:pPr>
        <w:spacing w:before="240" w:after="240"/>
      </w:pPr>
      <w:bookmarkStart w:id="0" w:name="_pv3plvz4wz6u" w:colFirst="0" w:colLast="0"/>
      <w:bookmarkEnd w:id="0"/>
      <w:r>
        <w:t>This</w:t>
      </w:r>
      <w:r w:rsidR="00507931">
        <w:t xml:space="preserve"> </w:t>
      </w:r>
      <w:r w:rsidR="00507931">
        <w:rPr>
          <w:b/>
        </w:rPr>
        <w:t xml:space="preserve">policy </w:t>
      </w:r>
      <w:r w:rsidR="009E0141">
        <w:rPr>
          <w:b/>
        </w:rPr>
        <w:t xml:space="preserve">addition and </w:t>
      </w:r>
      <w:r w:rsidR="00507931">
        <w:rPr>
          <w:b/>
        </w:rPr>
        <w:t xml:space="preserve">revision </w:t>
      </w:r>
      <w:r>
        <w:t>was</w:t>
      </w:r>
      <w:r w:rsidR="00507931">
        <w:t xml:space="preserve"> designed to ensure all </w:t>
      </w:r>
      <w:r>
        <w:t>tenants of Mimosa Salon Suites</w:t>
      </w:r>
      <w:r w:rsidR="00507931">
        <w:t xml:space="preserve"> </w:t>
      </w:r>
      <w:r w:rsidR="008B72F8">
        <w:t xml:space="preserve">are managed </w:t>
      </w:r>
      <w:r w:rsidR="00B72112">
        <w:t>fairly and in a consistent way.</w:t>
      </w:r>
      <w:r w:rsidR="00071BBD">
        <w:t xml:space="preserve"> </w:t>
      </w:r>
      <w:r w:rsidR="00507931">
        <w:t xml:space="preserve">It is important that the </w:t>
      </w:r>
      <w:r w:rsidR="00B65AD5">
        <w:t>revision here be followed and enforced as laid out</w:t>
      </w:r>
      <w:r w:rsidR="00507931">
        <w:t>.</w:t>
      </w:r>
      <w:bookmarkStart w:id="1" w:name="_e9fb5qvochjy" w:colFirst="0" w:colLast="0"/>
      <w:bookmarkEnd w:id="1"/>
    </w:p>
    <w:p w14:paraId="1B5B9A55" w14:textId="05551414" w:rsidR="00507931" w:rsidRDefault="00507931" w:rsidP="00507931">
      <w:pPr>
        <w:spacing w:before="240" w:after="240"/>
      </w:pPr>
      <w:r>
        <w:t xml:space="preserve">This </w:t>
      </w:r>
      <w:r w:rsidRPr="00B65AD5">
        <w:rPr>
          <w:b/>
          <w:bCs/>
        </w:rPr>
        <w:t>policy</w:t>
      </w:r>
      <w:r w:rsidR="00B65AD5" w:rsidRPr="00B65AD5">
        <w:rPr>
          <w:b/>
          <w:bCs/>
        </w:rPr>
        <w:t xml:space="preserve"> </w:t>
      </w:r>
      <w:r w:rsidR="009E0141">
        <w:rPr>
          <w:b/>
          <w:bCs/>
        </w:rPr>
        <w:t>a</w:t>
      </w:r>
      <w:r w:rsidR="00800E50">
        <w:rPr>
          <w:b/>
          <w:bCs/>
        </w:rPr>
        <w:t xml:space="preserve">ddition and </w:t>
      </w:r>
      <w:r w:rsidR="00B65AD5" w:rsidRPr="00B65AD5">
        <w:rPr>
          <w:b/>
          <w:bCs/>
        </w:rPr>
        <w:t>revision</w:t>
      </w:r>
      <w:r>
        <w:t xml:space="preserve"> refers to anyone that has </w:t>
      </w:r>
      <w:r w:rsidR="00C8418A">
        <w:t>been given access to the equipment in the main salon area.</w:t>
      </w:r>
    </w:p>
    <w:p w14:paraId="5821FB57" w14:textId="55C2FE05" w:rsidR="00071BBD" w:rsidRDefault="00071BBD" w:rsidP="00071BBD">
      <w:pPr>
        <w:spacing w:after="0" w:line="276" w:lineRule="auto"/>
        <w:rPr>
          <w:b/>
          <w:bCs/>
        </w:rPr>
      </w:pPr>
      <w:bookmarkStart w:id="2" w:name="_lzipdv950lnd" w:colFirst="0" w:colLast="0"/>
      <w:bookmarkEnd w:id="2"/>
    </w:p>
    <w:p w14:paraId="3497F4C9" w14:textId="319D193E" w:rsidR="00071BBD" w:rsidRDefault="0067017B" w:rsidP="00071BBD">
      <w:pPr>
        <w:spacing w:after="0" w:line="276" w:lineRule="auto"/>
      </w:pPr>
      <w:r>
        <w:t xml:space="preserve">As of 1/6/2021, if you have been granted access to any equipment outside of your suite, </w:t>
      </w:r>
      <w:r w:rsidR="00E600F6">
        <w:t xml:space="preserve">this is a formal reminder that </w:t>
      </w:r>
      <w:r>
        <w:t xml:space="preserve">you are </w:t>
      </w:r>
      <w:r w:rsidR="00190042">
        <w:t xml:space="preserve">restricted to only that specific item of use. </w:t>
      </w:r>
    </w:p>
    <w:p w14:paraId="54A2B5C6" w14:textId="77777777" w:rsidR="00190042" w:rsidRPr="0067017B" w:rsidRDefault="00190042" w:rsidP="00E600F6">
      <w:pPr>
        <w:spacing w:after="0" w:line="276" w:lineRule="auto"/>
      </w:pPr>
    </w:p>
    <w:p w14:paraId="07F646E9" w14:textId="460E9362" w:rsidR="00071BBD" w:rsidRPr="00E600F6" w:rsidRDefault="00E600F6" w:rsidP="00E600F6">
      <w:pPr>
        <w:spacing w:after="0" w:line="276" w:lineRule="auto"/>
        <w:rPr>
          <w:i/>
          <w:iCs/>
        </w:rPr>
      </w:pPr>
      <w:r w:rsidRPr="00991D87">
        <w:rPr>
          <w:b/>
          <w:bCs/>
          <w:i/>
          <w:iCs/>
        </w:rPr>
        <w:t>New additions</w:t>
      </w:r>
      <w:r w:rsidRPr="00E600F6">
        <w:rPr>
          <w:i/>
          <w:iCs/>
        </w:rPr>
        <w:t>:</w:t>
      </w:r>
    </w:p>
    <w:p w14:paraId="44792241" w14:textId="2829F094" w:rsidR="00507931" w:rsidRPr="00E600F6" w:rsidRDefault="009A1281" w:rsidP="00E600F6">
      <w:pPr>
        <w:pStyle w:val="ListParagraph"/>
        <w:numPr>
          <w:ilvl w:val="0"/>
          <w:numId w:val="10"/>
        </w:numPr>
        <w:spacing w:after="0" w:line="276" w:lineRule="auto"/>
        <w:rPr>
          <w:i/>
          <w:iCs/>
        </w:rPr>
      </w:pPr>
      <w:r w:rsidRPr="00E600F6">
        <w:rPr>
          <w:i/>
          <w:iCs/>
        </w:rPr>
        <w:t>Equipment use within Fenice Blow Bar &amp; Salon</w:t>
      </w:r>
    </w:p>
    <w:p w14:paraId="0DF47ADA" w14:textId="13F530D7" w:rsidR="009A1281" w:rsidRPr="00E600F6" w:rsidRDefault="009A1281" w:rsidP="00E600F6">
      <w:pPr>
        <w:pStyle w:val="ListParagraph"/>
        <w:numPr>
          <w:ilvl w:val="0"/>
          <w:numId w:val="7"/>
        </w:numPr>
        <w:spacing w:after="0" w:line="276" w:lineRule="auto"/>
        <w:rPr>
          <w:i/>
          <w:iCs/>
        </w:rPr>
      </w:pPr>
      <w:r w:rsidRPr="00E600F6">
        <w:rPr>
          <w:i/>
          <w:iCs/>
        </w:rPr>
        <w:t>Reception area</w:t>
      </w:r>
    </w:p>
    <w:p w14:paraId="405F62D9" w14:textId="33023BC2" w:rsidR="009A1281" w:rsidRPr="00E600F6" w:rsidRDefault="004F4418" w:rsidP="00E600F6">
      <w:pPr>
        <w:pStyle w:val="ListParagraph"/>
        <w:numPr>
          <w:ilvl w:val="0"/>
          <w:numId w:val="7"/>
        </w:numPr>
        <w:spacing w:after="0" w:line="276" w:lineRule="auto"/>
        <w:rPr>
          <w:i/>
          <w:iCs/>
        </w:rPr>
      </w:pPr>
      <w:r w:rsidRPr="00E600F6">
        <w:rPr>
          <w:i/>
          <w:iCs/>
        </w:rPr>
        <w:t>Waiting area</w:t>
      </w:r>
    </w:p>
    <w:p w14:paraId="4679A495" w14:textId="77777777" w:rsidR="005B69EF" w:rsidRPr="00E600F6" w:rsidRDefault="005B69EF" w:rsidP="00E600F6">
      <w:pPr>
        <w:pStyle w:val="ListParagraph"/>
        <w:numPr>
          <w:ilvl w:val="0"/>
          <w:numId w:val="9"/>
        </w:numPr>
        <w:rPr>
          <w:i/>
          <w:iCs/>
        </w:rPr>
      </w:pPr>
      <w:r w:rsidRPr="00E600F6">
        <w:rPr>
          <w:i/>
          <w:iCs/>
        </w:rPr>
        <w:t>COVID-19 Protocols in the salon</w:t>
      </w:r>
    </w:p>
    <w:p w14:paraId="77BB4E93" w14:textId="4F605C5C" w:rsidR="005B69EF" w:rsidRPr="00E600F6" w:rsidRDefault="005B69EF" w:rsidP="00E600F6">
      <w:pPr>
        <w:pStyle w:val="ListParagraph"/>
        <w:numPr>
          <w:ilvl w:val="0"/>
          <w:numId w:val="7"/>
        </w:numPr>
        <w:spacing w:after="0" w:line="276" w:lineRule="auto"/>
        <w:rPr>
          <w:i/>
          <w:iCs/>
        </w:rPr>
      </w:pPr>
      <w:r w:rsidRPr="00E600F6">
        <w:rPr>
          <w:i/>
          <w:iCs/>
        </w:rPr>
        <w:t>Where to place waiting clients</w:t>
      </w:r>
    </w:p>
    <w:p w14:paraId="3EC42152" w14:textId="77777777" w:rsidR="00FC7769" w:rsidRDefault="00FC7769" w:rsidP="00FC7769">
      <w:pPr>
        <w:pStyle w:val="ListParagraph"/>
        <w:spacing w:after="0" w:line="276" w:lineRule="auto"/>
        <w:ind w:left="1080"/>
      </w:pPr>
    </w:p>
    <w:p w14:paraId="14DAADDA" w14:textId="14D52104" w:rsidR="00507931" w:rsidRDefault="00FC7769" w:rsidP="00507931">
      <w:pPr>
        <w:pStyle w:val="Heading3"/>
        <w:keepNext w:val="0"/>
        <w:keepLines w:val="0"/>
        <w:spacing w:before="280"/>
        <w:rPr>
          <w:b/>
          <w:color w:val="000000"/>
          <w:sz w:val="26"/>
          <w:szCs w:val="26"/>
        </w:rPr>
      </w:pPr>
      <w:bookmarkStart w:id="3" w:name="_yaytc8i9728m" w:colFirst="0" w:colLast="0"/>
      <w:bookmarkEnd w:id="3"/>
      <w:r>
        <w:rPr>
          <w:b/>
          <w:color w:val="000000"/>
          <w:sz w:val="26"/>
          <w:szCs w:val="26"/>
        </w:rPr>
        <w:t>Equipment Use</w:t>
      </w:r>
    </w:p>
    <w:p w14:paraId="244C4263" w14:textId="154B8584" w:rsidR="00507931" w:rsidRDefault="00D27EE1" w:rsidP="00507931">
      <w:pPr>
        <w:spacing w:before="240" w:after="240"/>
      </w:pPr>
      <w:r>
        <w:t xml:space="preserve">If you have been given access to </w:t>
      </w:r>
      <w:r w:rsidR="003A3D8C">
        <w:t xml:space="preserve">specific </w:t>
      </w:r>
      <w:r>
        <w:t xml:space="preserve">equipment not inside of your suite, this was done so as a courtesy and as a favor to you. </w:t>
      </w:r>
      <w:r w:rsidR="0020286E">
        <w:t>Having this access means yo</w:t>
      </w:r>
      <w:r w:rsidR="00C21CDF">
        <w:t>u are restricted to only that item, whether that be shampoo bowls</w:t>
      </w:r>
      <w:r w:rsidR="00EE09F2">
        <w:t xml:space="preserve"> or </w:t>
      </w:r>
      <w:r w:rsidR="00C21CDF">
        <w:t>dryers</w:t>
      </w:r>
      <w:r w:rsidR="00EE09F2">
        <w:t>.</w:t>
      </w:r>
    </w:p>
    <w:p w14:paraId="61738E21" w14:textId="0E3B4E94" w:rsidR="00507931" w:rsidRDefault="00EE09F2" w:rsidP="00507931">
      <w:pPr>
        <w:spacing w:before="240" w:after="240"/>
      </w:pPr>
      <w:r>
        <w:t>Any other use of the space is prohibited including the waiting area and the reception area. These areas are off limits due to two reasons:</w:t>
      </w:r>
    </w:p>
    <w:p w14:paraId="14424A47" w14:textId="5E84B302" w:rsidR="00EE09F2" w:rsidRDefault="00EE09F2" w:rsidP="00043FF9">
      <w:pPr>
        <w:pStyle w:val="ListParagraph"/>
        <w:numPr>
          <w:ilvl w:val="0"/>
          <w:numId w:val="11"/>
        </w:numPr>
        <w:spacing w:before="240" w:after="240"/>
      </w:pPr>
      <w:r>
        <w:t xml:space="preserve">They are </w:t>
      </w:r>
      <w:r w:rsidR="00043FF9">
        <w:t>only to be used by renters of Fenice Blow Bar &amp; Salon</w:t>
      </w:r>
    </w:p>
    <w:p w14:paraId="5A88C87C" w14:textId="5CB4FD12" w:rsidR="00043FF9" w:rsidRDefault="00043FF9" w:rsidP="00507931">
      <w:pPr>
        <w:pStyle w:val="ListParagraph"/>
        <w:numPr>
          <w:ilvl w:val="0"/>
          <w:numId w:val="11"/>
        </w:numPr>
        <w:spacing w:before="240" w:after="240"/>
      </w:pPr>
      <w:r>
        <w:t>And of COVID-19 restrictions</w:t>
      </w:r>
    </w:p>
    <w:p w14:paraId="265D8D5C" w14:textId="65979C42" w:rsidR="003F5668" w:rsidRDefault="003F5668" w:rsidP="003F5668">
      <w:pPr>
        <w:spacing w:before="240" w:after="240"/>
      </w:pPr>
      <w:r>
        <w:t>To recap:</w:t>
      </w:r>
    </w:p>
    <w:p w14:paraId="29206A85" w14:textId="2A68080A" w:rsidR="00507931" w:rsidRDefault="00532A5A" w:rsidP="00507931">
      <w:pPr>
        <w:numPr>
          <w:ilvl w:val="0"/>
          <w:numId w:val="1"/>
        </w:numPr>
        <w:spacing w:before="240" w:after="0" w:line="276" w:lineRule="auto"/>
      </w:pPr>
      <w:r>
        <w:t>When</w:t>
      </w:r>
      <w:r w:rsidR="00361294">
        <w:t xml:space="preserve"> in the front area (Fenice Blow Bar &amp; Salon), you are only permitted to use the </w:t>
      </w:r>
      <w:r w:rsidR="00043FF9">
        <w:t>item you were granted access to</w:t>
      </w:r>
    </w:p>
    <w:p w14:paraId="5BA344AF" w14:textId="434AF775" w:rsidR="00507931" w:rsidRDefault="007D4A24" w:rsidP="00507931">
      <w:pPr>
        <w:numPr>
          <w:ilvl w:val="0"/>
          <w:numId w:val="1"/>
        </w:numPr>
        <w:spacing w:after="0" w:line="276" w:lineRule="auto"/>
      </w:pPr>
      <w:r>
        <w:t xml:space="preserve">You are not permitted to </w:t>
      </w:r>
      <w:r w:rsidR="003F5668">
        <w:t xml:space="preserve">use waiting area, dryers, or reception </w:t>
      </w:r>
      <w:r w:rsidR="00C54FAB">
        <w:t>desk</w:t>
      </w:r>
    </w:p>
    <w:p w14:paraId="2D535E1F" w14:textId="77777777" w:rsidR="00F75B06" w:rsidRDefault="00F75B06" w:rsidP="00F75B06">
      <w:pPr>
        <w:spacing w:after="0" w:line="276" w:lineRule="auto"/>
      </w:pPr>
    </w:p>
    <w:p w14:paraId="0C4E0B23" w14:textId="48195F2D" w:rsidR="00A62049" w:rsidRDefault="00FA6525" w:rsidP="00B938EB">
      <w:pPr>
        <w:pStyle w:val="Heading3"/>
        <w:rPr>
          <w:b/>
          <w:bCs/>
          <w:sz w:val="26"/>
          <w:szCs w:val="26"/>
        </w:rPr>
      </w:pPr>
      <w:bookmarkStart w:id="4" w:name="_x77505r2x8jf" w:colFirst="0" w:colLast="0"/>
      <w:bookmarkEnd w:id="4"/>
      <w:r w:rsidRPr="00FA6525">
        <w:rPr>
          <w:b/>
          <w:bCs/>
          <w:sz w:val="26"/>
          <w:szCs w:val="26"/>
        </w:rPr>
        <w:lastRenderedPageBreak/>
        <w:t>COVID-19 Protocols</w:t>
      </w:r>
    </w:p>
    <w:p w14:paraId="10652E5F" w14:textId="77777777" w:rsidR="00B938EB" w:rsidRPr="00B938EB" w:rsidRDefault="00B938EB" w:rsidP="00B938EB">
      <w:pPr>
        <w:rPr>
          <w:lang w:val="en"/>
        </w:rPr>
      </w:pPr>
    </w:p>
    <w:p w14:paraId="43314561" w14:textId="4FA72F59" w:rsidR="00A62049" w:rsidRDefault="00A62049" w:rsidP="00A62049">
      <w:pPr>
        <w:rPr>
          <w:lang w:val="en"/>
        </w:rPr>
      </w:pPr>
      <w:r w:rsidRPr="00A62049">
        <w:rPr>
          <w:lang w:val="en"/>
        </w:rPr>
        <w:t>This new procedure will allow for you to schedule and keep your clients in the post-virus economy by keeping a safe and healthy distance between every client while giving you time to completely sterilize and sanitize your work area.</w:t>
      </w:r>
    </w:p>
    <w:p w14:paraId="3D4C24A9" w14:textId="67D54AA0" w:rsidR="00B938EB" w:rsidRDefault="00B938EB" w:rsidP="00A62049">
      <w:pPr>
        <w:rPr>
          <w:lang w:val="en"/>
        </w:rPr>
      </w:pPr>
      <w:r>
        <w:rPr>
          <w:lang w:val="en"/>
        </w:rPr>
        <w:t xml:space="preserve">With the front area being </w:t>
      </w:r>
      <w:r w:rsidR="00576BC3">
        <w:rPr>
          <w:lang w:val="en"/>
        </w:rPr>
        <w:t>leased to Fenice Blow Bar &amp; Salon, using this protocol is absolutely necessary due to a peak in COVID-19 cases in the area.</w:t>
      </w:r>
    </w:p>
    <w:p w14:paraId="3802B5FF" w14:textId="137FC182" w:rsidR="000B196F" w:rsidRDefault="00A62049" w:rsidP="00A62049">
      <w:pPr>
        <w:pStyle w:val="ListParagraph"/>
        <w:numPr>
          <w:ilvl w:val="0"/>
          <w:numId w:val="12"/>
        </w:numPr>
        <w:rPr>
          <w:lang w:val="en"/>
        </w:rPr>
      </w:pPr>
      <w:r w:rsidRPr="000B196F">
        <w:rPr>
          <w:lang w:val="en"/>
        </w:rPr>
        <w:t xml:space="preserve">Inform your client to drive to your location and safely wait inside of their car for you to notify them when to enter. In the meantime, you should be sterilizing </w:t>
      </w:r>
      <w:r w:rsidR="000B196F" w:rsidRPr="000B196F">
        <w:rPr>
          <w:lang w:val="en"/>
        </w:rPr>
        <w:t>all</w:t>
      </w:r>
      <w:r w:rsidRPr="000B196F">
        <w:rPr>
          <w:lang w:val="en"/>
        </w:rPr>
        <w:t xml:space="preserve"> your equipment, and disinfecting your chair and other tools.</w:t>
      </w:r>
    </w:p>
    <w:p w14:paraId="1926BCBD" w14:textId="770ABD7E" w:rsidR="00A62049" w:rsidRDefault="00A62049" w:rsidP="00A62049">
      <w:pPr>
        <w:pStyle w:val="ListParagraph"/>
        <w:numPr>
          <w:ilvl w:val="0"/>
          <w:numId w:val="12"/>
        </w:numPr>
        <w:rPr>
          <w:lang w:val="en"/>
        </w:rPr>
      </w:pPr>
      <w:r w:rsidRPr="000B196F">
        <w:rPr>
          <w:lang w:val="en"/>
        </w:rPr>
        <w:t>Text your client, let them know you are ready for them to enter. In some cases, you will want to let them in, to limit their access to outside surfaces.</w:t>
      </w:r>
    </w:p>
    <w:p w14:paraId="7214892D" w14:textId="067BCCB7" w:rsidR="00867317" w:rsidRPr="000B196F" w:rsidRDefault="00867317" w:rsidP="00A62049">
      <w:pPr>
        <w:pStyle w:val="ListParagraph"/>
        <w:numPr>
          <w:ilvl w:val="0"/>
          <w:numId w:val="12"/>
        </w:numPr>
        <w:rPr>
          <w:lang w:val="en"/>
        </w:rPr>
      </w:pPr>
      <w:r w:rsidRPr="00867317">
        <w:rPr>
          <w:lang w:val="en"/>
        </w:rPr>
        <w:t>When they enter your salon, you should be all wrapped in PPE (</w:t>
      </w:r>
      <w:proofErr w:type="gramStart"/>
      <w:r w:rsidRPr="00867317">
        <w:rPr>
          <w:lang w:val="en"/>
        </w:rPr>
        <w:t>i.e.</w:t>
      </w:r>
      <w:proofErr w:type="gramEnd"/>
      <w:r w:rsidRPr="00867317">
        <w:rPr>
          <w:lang w:val="en"/>
        </w:rPr>
        <w:t xml:space="preserve"> disposable gloves, mask shields/face masks, aprons).  Once you have completed your service, make sure to start the process over again by sterilizing all of your equipment, and disinfecting your chair and other tools. Additionally, you will swap gloves, and head equipment.</w:t>
      </w:r>
    </w:p>
    <w:p w14:paraId="4E680335" w14:textId="59245FA5" w:rsidR="005A0DFA" w:rsidRDefault="005A0DFA"/>
    <w:sectPr w:rsidR="005A0D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36E05"/>
    <w:multiLevelType w:val="multilevel"/>
    <w:tmpl w:val="EF3200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BB6F4B"/>
    <w:multiLevelType w:val="multilevel"/>
    <w:tmpl w:val="C3BC9F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751ACD"/>
    <w:multiLevelType w:val="hybridMultilevel"/>
    <w:tmpl w:val="DB389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AD5996"/>
    <w:multiLevelType w:val="multilevel"/>
    <w:tmpl w:val="355427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0E1F7294"/>
    <w:multiLevelType w:val="hybridMultilevel"/>
    <w:tmpl w:val="F168C5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905FF5"/>
    <w:multiLevelType w:val="hybridMultilevel"/>
    <w:tmpl w:val="9C2E0FD0"/>
    <w:lvl w:ilvl="0" w:tplc="9A48227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95666A0"/>
    <w:multiLevelType w:val="multilevel"/>
    <w:tmpl w:val="AE16EF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13008D3"/>
    <w:multiLevelType w:val="hybridMultilevel"/>
    <w:tmpl w:val="E05E0908"/>
    <w:lvl w:ilvl="0" w:tplc="3806C43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E3103E8"/>
    <w:multiLevelType w:val="multilevel"/>
    <w:tmpl w:val="09C29F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4F1931EB"/>
    <w:multiLevelType w:val="hybridMultilevel"/>
    <w:tmpl w:val="87FC3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D85CB8"/>
    <w:multiLevelType w:val="multilevel"/>
    <w:tmpl w:val="8D14B7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E92684A"/>
    <w:multiLevelType w:val="hybridMultilevel"/>
    <w:tmpl w:val="4DC051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3"/>
  </w:num>
  <w:num w:numId="5">
    <w:abstractNumId w:val="8"/>
  </w:num>
  <w:num w:numId="6">
    <w:abstractNumId w:val="10"/>
  </w:num>
  <w:num w:numId="7">
    <w:abstractNumId w:val="5"/>
  </w:num>
  <w:num w:numId="8">
    <w:abstractNumId w:val="7"/>
  </w:num>
  <w:num w:numId="9">
    <w:abstractNumId w:val="2"/>
  </w:num>
  <w:num w:numId="10">
    <w:abstractNumId w:val="9"/>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DFA"/>
    <w:rsid w:val="00043FF9"/>
    <w:rsid w:val="00071BBD"/>
    <w:rsid w:val="000B196F"/>
    <w:rsid w:val="00190042"/>
    <w:rsid w:val="001F48DE"/>
    <w:rsid w:val="0020286E"/>
    <w:rsid w:val="00275EC5"/>
    <w:rsid w:val="0035429C"/>
    <w:rsid w:val="00361294"/>
    <w:rsid w:val="003A3D8C"/>
    <w:rsid w:val="003F5668"/>
    <w:rsid w:val="004610D1"/>
    <w:rsid w:val="00487533"/>
    <w:rsid w:val="004A1183"/>
    <w:rsid w:val="004C3EA4"/>
    <w:rsid w:val="004F4418"/>
    <w:rsid w:val="00507931"/>
    <w:rsid w:val="00532A5A"/>
    <w:rsid w:val="00576BC3"/>
    <w:rsid w:val="005A0DFA"/>
    <w:rsid w:val="005B69EF"/>
    <w:rsid w:val="0067017B"/>
    <w:rsid w:val="007813BC"/>
    <w:rsid w:val="00796A04"/>
    <w:rsid w:val="007D4A24"/>
    <w:rsid w:val="00800E50"/>
    <w:rsid w:val="00836BF9"/>
    <w:rsid w:val="00867317"/>
    <w:rsid w:val="008B72F8"/>
    <w:rsid w:val="009712ED"/>
    <w:rsid w:val="00991D87"/>
    <w:rsid w:val="00996B0D"/>
    <w:rsid w:val="009A1281"/>
    <w:rsid w:val="009E0141"/>
    <w:rsid w:val="00A62049"/>
    <w:rsid w:val="00AC7F6D"/>
    <w:rsid w:val="00B65AD5"/>
    <w:rsid w:val="00B72112"/>
    <w:rsid w:val="00B938EB"/>
    <w:rsid w:val="00C21CDF"/>
    <w:rsid w:val="00C3663F"/>
    <w:rsid w:val="00C54FAB"/>
    <w:rsid w:val="00C8418A"/>
    <w:rsid w:val="00D27EE1"/>
    <w:rsid w:val="00E600F6"/>
    <w:rsid w:val="00E64AB7"/>
    <w:rsid w:val="00EC039E"/>
    <w:rsid w:val="00EE09F2"/>
    <w:rsid w:val="00F26F4D"/>
    <w:rsid w:val="00F75B06"/>
    <w:rsid w:val="00FA6525"/>
    <w:rsid w:val="00FC36E2"/>
    <w:rsid w:val="00FC7769"/>
    <w:rsid w:val="00FE0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8F91E"/>
  <w15:chartTrackingRefBased/>
  <w15:docId w15:val="{D5B11C96-4BCD-4F74-9E33-DA56CC0CC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9EF"/>
  </w:style>
  <w:style w:type="paragraph" w:styleId="Heading1">
    <w:name w:val="heading 1"/>
    <w:basedOn w:val="Normal"/>
    <w:next w:val="Normal"/>
    <w:link w:val="Heading1Char"/>
    <w:uiPriority w:val="9"/>
    <w:qFormat/>
    <w:rsid w:val="00507931"/>
    <w:pPr>
      <w:keepNext/>
      <w:keepLines/>
      <w:spacing w:before="400" w:after="120" w:line="276" w:lineRule="auto"/>
      <w:outlineLvl w:val="0"/>
    </w:pPr>
    <w:rPr>
      <w:rFonts w:ascii="Arial" w:eastAsia="Arial" w:hAnsi="Arial" w:cs="Arial"/>
      <w:sz w:val="40"/>
      <w:szCs w:val="40"/>
      <w:lang w:val="en"/>
    </w:rPr>
  </w:style>
  <w:style w:type="paragraph" w:styleId="Heading2">
    <w:name w:val="heading 2"/>
    <w:basedOn w:val="Normal"/>
    <w:next w:val="Normal"/>
    <w:link w:val="Heading2Char"/>
    <w:uiPriority w:val="9"/>
    <w:unhideWhenUsed/>
    <w:qFormat/>
    <w:rsid w:val="00507931"/>
    <w:pPr>
      <w:keepNext/>
      <w:keepLines/>
      <w:spacing w:before="360" w:after="120" w:line="276" w:lineRule="auto"/>
      <w:outlineLvl w:val="1"/>
    </w:pPr>
    <w:rPr>
      <w:rFonts w:ascii="Arial" w:eastAsia="Arial" w:hAnsi="Arial" w:cs="Arial"/>
      <w:sz w:val="32"/>
      <w:szCs w:val="32"/>
      <w:lang w:val="en"/>
    </w:rPr>
  </w:style>
  <w:style w:type="paragraph" w:styleId="Heading3">
    <w:name w:val="heading 3"/>
    <w:basedOn w:val="Normal"/>
    <w:next w:val="Normal"/>
    <w:link w:val="Heading3Char"/>
    <w:uiPriority w:val="9"/>
    <w:unhideWhenUsed/>
    <w:qFormat/>
    <w:rsid w:val="00507931"/>
    <w:pPr>
      <w:keepNext/>
      <w:keepLines/>
      <w:spacing w:before="320" w:after="80" w:line="276" w:lineRule="auto"/>
      <w:outlineLvl w:val="2"/>
    </w:pPr>
    <w:rPr>
      <w:rFonts w:ascii="Arial" w:eastAsia="Arial" w:hAnsi="Arial" w:cs="Arial"/>
      <w:color w:val="434343"/>
      <w:sz w:val="28"/>
      <w:szCs w:val="28"/>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7931"/>
    <w:rPr>
      <w:rFonts w:ascii="Arial" w:eastAsia="Arial" w:hAnsi="Arial" w:cs="Arial"/>
      <w:sz w:val="40"/>
      <w:szCs w:val="40"/>
      <w:lang w:val="en"/>
    </w:rPr>
  </w:style>
  <w:style w:type="character" w:customStyle="1" w:styleId="Heading2Char">
    <w:name w:val="Heading 2 Char"/>
    <w:basedOn w:val="DefaultParagraphFont"/>
    <w:link w:val="Heading2"/>
    <w:uiPriority w:val="9"/>
    <w:rsid w:val="00507931"/>
    <w:rPr>
      <w:rFonts w:ascii="Arial" w:eastAsia="Arial" w:hAnsi="Arial" w:cs="Arial"/>
      <w:sz w:val="32"/>
      <w:szCs w:val="32"/>
      <w:lang w:val="en"/>
    </w:rPr>
  </w:style>
  <w:style w:type="character" w:customStyle="1" w:styleId="Heading3Char">
    <w:name w:val="Heading 3 Char"/>
    <w:basedOn w:val="DefaultParagraphFont"/>
    <w:link w:val="Heading3"/>
    <w:uiPriority w:val="9"/>
    <w:rsid w:val="00507931"/>
    <w:rPr>
      <w:rFonts w:ascii="Arial" w:eastAsia="Arial" w:hAnsi="Arial" w:cs="Arial"/>
      <w:color w:val="434343"/>
      <w:sz w:val="28"/>
      <w:szCs w:val="28"/>
      <w:lang w:val="en"/>
    </w:rPr>
  </w:style>
  <w:style w:type="paragraph" w:styleId="ListParagraph">
    <w:name w:val="List Paragraph"/>
    <w:basedOn w:val="Normal"/>
    <w:uiPriority w:val="34"/>
    <w:qFormat/>
    <w:rsid w:val="009A12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841712">
      <w:bodyDiv w:val="1"/>
      <w:marLeft w:val="0"/>
      <w:marRight w:val="0"/>
      <w:marTop w:val="0"/>
      <w:marBottom w:val="0"/>
      <w:divBdr>
        <w:top w:val="none" w:sz="0" w:space="0" w:color="auto"/>
        <w:left w:val="none" w:sz="0" w:space="0" w:color="auto"/>
        <w:bottom w:val="none" w:sz="0" w:space="0" w:color="auto"/>
        <w:right w:val="none" w:sz="0" w:space="0" w:color="auto"/>
      </w:divBdr>
      <w:divsChild>
        <w:div w:id="587275278">
          <w:marLeft w:val="0"/>
          <w:marRight w:val="0"/>
          <w:marTop w:val="0"/>
          <w:marBottom w:val="0"/>
          <w:divBdr>
            <w:top w:val="single" w:sz="2" w:space="0" w:color="A30107"/>
            <w:left w:val="single" w:sz="2" w:space="0" w:color="A30107"/>
            <w:bottom w:val="single" w:sz="2" w:space="0" w:color="A30107"/>
            <w:right w:val="single" w:sz="2" w:space="0" w:color="A30107"/>
          </w:divBdr>
        </w:div>
        <w:div w:id="1130243820">
          <w:marLeft w:val="0"/>
          <w:marRight w:val="0"/>
          <w:marTop w:val="0"/>
          <w:marBottom w:val="0"/>
          <w:divBdr>
            <w:top w:val="single" w:sz="2" w:space="0" w:color="A30107"/>
            <w:left w:val="single" w:sz="2" w:space="0" w:color="A30107"/>
            <w:bottom w:val="single" w:sz="2" w:space="0" w:color="A30107"/>
            <w:right w:val="single" w:sz="2" w:space="0" w:color="A30107"/>
          </w:divBdr>
        </w:div>
        <w:div w:id="1307317952">
          <w:marLeft w:val="0"/>
          <w:marRight w:val="0"/>
          <w:marTop w:val="0"/>
          <w:marBottom w:val="0"/>
          <w:divBdr>
            <w:top w:val="single" w:sz="2" w:space="0" w:color="A30107"/>
            <w:left w:val="single" w:sz="2" w:space="0" w:color="A30107"/>
            <w:bottom w:val="single" w:sz="2" w:space="0" w:color="A30107"/>
            <w:right w:val="single" w:sz="2" w:space="0" w:color="A30107"/>
          </w:divBdr>
        </w:div>
        <w:div w:id="1144082615">
          <w:marLeft w:val="0"/>
          <w:marRight w:val="0"/>
          <w:marTop w:val="0"/>
          <w:marBottom w:val="0"/>
          <w:divBdr>
            <w:top w:val="single" w:sz="2" w:space="0" w:color="A30107"/>
            <w:left w:val="single" w:sz="2" w:space="0" w:color="A30107"/>
            <w:bottom w:val="single" w:sz="2" w:space="0" w:color="A30107"/>
            <w:right w:val="single" w:sz="2" w:space="0" w:color="A30107"/>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378</Words>
  <Characters>2160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Covington</dc:creator>
  <cp:keywords/>
  <dc:description/>
  <cp:lastModifiedBy>Larry Covington</cp:lastModifiedBy>
  <cp:revision>2</cp:revision>
  <dcterms:created xsi:type="dcterms:W3CDTF">2021-01-07T21:56:00Z</dcterms:created>
  <dcterms:modified xsi:type="dcterms:W3CDTF">2021-01-07T21:56:00Z</dcterms:modified>
</cp:coreProperties>
</file>